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14" w:rsidRPr="00CE2614" w:rsidRDefault="00F423EA" w:rsidP="00CE26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26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1758315" cy="714375"/>
            <wp:effectExtent l="19050" t="0" r="13335" b="257175"/>
            <wp:wrapThrough wrapText="bothSides">
              <wp:wrapPolygon edited="0">
                <wp:start x="-234" y="0"/>
                <wp:lineTo x="-234" y="28800"/>
                <wp:lineTo x="21530" y="28800"/>
                <wp:lineTo x="21530" y="0"/>
                <wp:lineTo x="-23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E2614" w:rsidRPr="00CE2614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CE2614" w:rsidRDefault="00CE2614" w:rsidP="00F4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14" w:rsidRDefault="00CE2614" w:rsidP="00F4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14" w:rsidRDefault="00CE2614" w:rsidP="00F4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14" w:rsidRDefault="00CE2614" w:rsidP="00F4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14" w:rsidRDefault="00CE2614" w:rsidP="00F4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14" w:rsidRDefault="00CE2614" w:rsidP="00F4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14" w:rsidRPr="00CE2614" w:rsidRDefault="00CE2614" w:rsidP="00CE26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614">
        <w:rPr>
          <w:rFonts w:ascii="Times New Roman" w:hAnsi="Times New Roman" w:cs="Times New Roman"/>
          <w:b/>
          <w:sz w:val="28"/>
          <w:szCs w:val="28"/>
        </w:rPr>
        <w:t xml:space="preserve">Прямые линии с заявителями проведет Управление </w:t>
      </w:r>
      <w:proofErr w:type="spellStart"/>
      <w:r w:rsidRPr="00CE2614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CE2614">
        <w:rPr>
          <w:rFonts w:ascii="Times New Roman" w:hAnsi="Times New Roman" w:cs="Times New Roman"/>
          <w:b/>
          <w:sz w:val="28"/>
          <w:szCs w:val="28"/>
        </w:rPr>
        <w:t xml:space="preserve"> по Иркутской области 10 и 12 октября</w:t>
      </w:r>
    </w:p>
    <w:p w:rsidR="00CE2614" w:rsidRDefault="00CE2614" w:rsidP="00F4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D90" w:rsidRPr="00F423EA" w:rsidRDefault="00995A8F" w:rsidP="00F4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EA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F423E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423EA">
        <w:rPr>
          <w:rFonts w:ascii="Times New Roman" w:hAnsi="Times New Roman" w:cs="Times New Roman"/>
          <w:sz w:val="28"/>
          <w:szCs w:val="28"/>
        </w:rPr>
        <w:t xml:space="preserve"> по Иркутской области проведет прямую телефонную линию с заявителями 10 октября. В этот день все желающие смогут задать свои вопросы, касающиеся процедуры установления кадастровой стоимости в размере рыночной стоимости. Н</w:t>
      </w:r>
      <w:r w:rsidR="00BC0EA4" w:rsidRPr="00F423EA">
        <w:rPr>
          <w:rFonts w:ascii="Times New Roman" w:hAnsi="Times New Roman" w:cs="Times New Roman"/>
          <w:sz w:val="28"/>
          <w:szCs w:val="28"/>
        </w:rPr>
        <w:t>а</w:t>
      </w:r>
      <w:r w:rsidRPr="00F423EA">
        <w:rPr>
          <w:rFonts w:ascii="Times New Roman" w:hAnsi="Times New Roman" w:cs="Times New Roman"/>
          <w:sz w:val="28"/>
          <w:szCs w:val="28"/>
        </w:rPr>
        <w:t xml:space="preserve"> звонки граждан будут отвечать </w:t>
      </w:r>
      <w:r w:rsidR="00BC0EA4" w:rsidRPr="00F423EA">
        <w:rPr>
          <w:rFonts w:ascii="Times New Roman" w:hAnsi="Times New Roman" w:cs="Times New Roman"/>
          <w:sz w:val="28"/>
          <w:szCs w:val="28"/>
        </w:rPr>
        <w:t>специалисты отдела кадастровой оценки недвижимости</w:t>
      </w:r>
      <w:r w:rsidRPr="00F423EA">
        <w:rPr>
          <w:rFonts w:ascii="Times New Roman" w:hAnsi="Times New Roman" w:cs="Times New Roman"/>
          <w:sz w:val="28"/>
          <w:szCs w:val="28"/>
        </w:rPr>
        <w:t xml:space="preserve"> Белых Елена Александровна (тел. (3952)</w:t>
      </w:r>
      <w:r w:rsidR="00BC0EA4" w:rsidRPr="00F423EA">
        <w:rPr>
          <w:rFonts w:ascii="Times New Roman" w:hAnsi="Times New Roman" w:cs="Times New Roman"/>
          <w:sz w:val="28"/>
          <w:szCs w:val="28"/>
        </w:rPr>
        <w:t xml:space="preserve"> </w:t>
      </w:r>
      <w:r w:rsidRPr="00F423EA">
        <w:rPr>
          <w:rFonts w:ascii="Times New Roman" w:hAnsi="Times New Roman" w:cs="Times New Roman"/>
          <w:sz w:val="28"/>
          <w:szCs w:val="28"/>
        </w:rPr>
        <w:t>450-173), (тел. (3952)</w:t>
      </w:r>
      <w:r w:rsidR="00BC0EA4" w:rsidRPr="00F423EA">
        <w:rPr>
          <w:rFonts w:ascii="Times New Roman" w:hAnsi="Times New Roman" w:cs="Times New Roman"/>
          <w:sz w:val="28"/>
          <w:szCs w:val="28"/>
        </w:rPr>
        <w:t xml:space="preserve"> </w:t>
      </w:r>
      <w:r w:rsidRPr="00F423EA">
        <w:rPr>
          <w:rFonts w:ascii="Times New Roman" w:hAnsi="Times New Roman" w:cs="Times New Roman"/>
          <w:sz w:val="28"/>
          <w:szCs w:val="28"/>
        </w:rPr>
        <w:t xml:space="preserve">450-353), </w:t>
      </w:r>
      <w:proofErr w:type="spellStart"/>
      <w:r w:rsidRPr="00F423EA">
        <w:rPr>
          <w:rFonts w:ascii="Times New Roman" w:hAnsi="Times New Roman" w:cs="Times New Roman"/>
          <w:sz w:val="28"/>
          <w:szCs w:val="28"/>
        </w:rPr>
        <w:t>Шкаликов</w:t>
      </w:r>
      <w:r w:rsidR="00BC0EA4" w:rsidRPr="00F423E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423EA">
        <w:rPr>
          <w:rFonts w:ascii="Times New Roman" w:hAnsi="Times New Roman" w:cs="Times New Roman"/>
          <w:sz w:val="28"/>
          <w:szCs w:val="28"/>
        </w:rPr>
        <w:t xml:space="preserve"> В</w:t>
      </w:r>
      <w:r w:rsidR="00BC0EA4" w:rsidRPr="00F423EA">
        <w:rPr>
          <w:rFonts w:ascii="Times New Roman" w:hAnsi="Times New Roman" w:cs="Times New Roman"/>
          <w:sz w:val="28"/>
          <w:szCs w:val="28"/>
        </w:rPr>
        <w:t>алентина</w:t>
      </w:r>
      <w:r w:rsidRPr="00F423EA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BC0EA4" w:rsidRPr="00F423EA">
        <w:rPr>
          <w:rFonts w:ascii="Times New Roman" w:hAnsi="Times New Roman" w:cs="Times New Roman"/>
          <w:sz w:val="28"/>
          <w:szCs w:val="28"/>
        </w:rPr>
        <w:t>а</w:t>
      </w:r>
      <w:r w:rsidRPr="00F423EA">
        <w:rPr>
          <w:rFonts w:ascii="Times New Roman" w:hAnsi="Times New Roman" w:cs="Times New Roman"/>
          <w:sz w:val="28"/>
          <w:szCs w:val="28"/>
        </w:rPr>
        <w:t xml:space="preserve"> (тел. (3952)</w:t>
      </w:r>
      <w:r w:rsidR="00BC0EA4" w:rsidRPr="00F423EA">
        <w:rPr>
          <w:rFonts w:ascii="Times New Roman" w:hAnsi="Times New Roman" w:cs="Times New Roman"/>
          <w:sz w:val="28"/>
          <w:szCs w:val="28"/>
        </w:rPr>
        <w:t xml:space="preserve"> </w:t>
      </w:r>
      <w:r w:rsidRPr="00F423EA">
        <w:rPr>
          <w:rFonts w:ascii="Times New Roman" w:hAnsi="Times New Roman" w:cs="Times New Roman"/>
          <w:sz w:val="28"/>
          <w:szCs w:val="28"/>
        </w:rPr>
        <w:t>450-262).</w:t>
      </w:r>
    </w:p>
    <w:p w:rsidR="00995A8F" w:rsidRPr="00F423EA" w:rsidRDefault="00BC0EA4" w:rsidP="00F4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EA">
        <w:rPr>
          <w:rFonts w:ascii="Times New Roman" w:hAnsi="Times New Roman" w:cs="Times New Roman"/>
          <w:sz w:val="28"/>
          <w:szCs w:val="28"/>
        </w:rPr>
        <w:t xml:space="preserve">Прямая линия </w:t>
      </w:r>
      <w:r w:rsidR="00995A8F" w:rsidRPr="00F423EA">
        <w:rPr>
          <w:rFonts w:ascii="Times New Roman" w:hAnsi="Times New Roman" w:cs="Times New Roman"/>
          <w:sz w:val="28"/>
          <w:szCs w:val="28"/>
        </w:rPr>
        <w:t xml:space="preserve">на тему: «Обязанность органов государственной власти и органов местного самоуправления направлять в орган регистрации прав документы (содержащиеся в них сведения) для внесения сведений в ЕГРН </w:t>
      </w:r>
      <w:proofErr w:type="gramStart"/>
      <w:r w:rsidR="00995A8F" w:rsidRPr="00F423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95A8F" w:rsidRPr="00F42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5A8F" w:rsidRPr="00F423E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995A8F" w:rsidRPr="00F423EA">
        <w:rPr>
          <w:rFonts w:ascii="Times New Roman" w:hAnsi="Times New Roman" w:cs="Times New Roman"/>
          <w:sz w:val="28"/>
          <w:szCs w:val="28"/>
        </w:rPr>
        <w:t xml:space="preserve"> принятия ими решений (актов). Перечень таких документов, состав содержащихся в них сведений, порядок их направления или предоставления, в том числе,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взаимодействия» </w:t>
      </w:r>
      <w:r w:rsidRPr="00F423EA">
        <w:rPr>
          <w:rFonts w:ascii="Times New Roman" w:hAnsi="Times New Roman" w:cs="Times New Roman"/>
          <w:sz w:val="28"/>
          <w:szCs w:val="28"/>
        </w:rPr>
        <w:t xml:space="preserve">пройдет в Управлении </w:t>
      </w:r>
      <w:r w:rsidR="00995A8F" w:rsidRPr="00F423EA">
        <w:rPr>
          <w:rFonts w:ascii="Times New Roman" w:hAnsi="Times New Roman" w:cs="Times New Roman"/>
          <w:sz w:val="28"/>
          <w:szCs w:val="28"/>
        </w:rPr>
        <w:t>12</w:t>
      </w:r>
      <w:r w:rsidRPr="00F423EA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95A8F" w:rsidRPr="00F423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423EA">
        <w:rPr>
          <w:rFonts w:ascii="Times New Roman" w:hAnsi="Times New Roman" w:cs="Times New Roman"/>
          <w:sz w:val="28"/>
          <w:szCs w:val="28"/>
        </w:rPr>
        <w:t>На вопросы граждан ответят</w:t>
      </w:r>
      <w:r w:rsidR="00995A8F" w:rsidRPr="00F423EA">
        <w:rPr>
          <w:rFonts w:ascii="Times New Roman" w:hAnsi="Times New Roman" w:cs="Times New Roman"/>
          <w:sz w:val="28"/>
          <w:szCs w:val="28"/>
        </w:rPr>
        <w:t xml:space="preserve"> </w:t>
      </w:r>
      <w:r w:rsidRPr="00F423EA">
        <w:rPr>
          <w:rFonts w:ascii="Times New Roman" w:hAnsi="Times New Roman" w:cs="Times New Roman"/>
          <w:sz w:val="28"/>
          <w:szCs w:val="28"/>
        </w:rPr>
        <w:t xml:space="preserve">специалисты отдела регистрации публичных образований и крупных правообладателей </w:t>
      </w:r>
      <w:r w:rsidR="00995A8F" w:rsidRPr="00F423EA">
        <w:rPr>
          <w:rFonts w:ascii="Times New Roman" w:hAnsi="Times New Roman" w:cs="Times New Roman"/>
          <w:sz w:val="28"/>
          <w:szCs w:val="28"/>
        </w:rPr>
        <w:t>Иванова Елена Валентиновна</w:t>
      </w:r>
      <w:r w:rsidRPr="00F423EA">
        <w:rPr>
          <w:rFonts w:ascii="Times New Roman" w:hAnsi="Times New Roman" w:cs="Times New Roman"/>
          <w:sz w:val="28"/>
          <w:szCs w:val="28"/>
        </w:rPr>
        <w:t xml:space="preserve"> (</w:t>
      </w:r>
      <w:r w:rsidR="00995A8F" w:rsidRPr="00F423EA">
        <w:rPr>
          <w:rFonts w:ascii="Times New Roman" w:hAnsi="Times New Roman" w:cs="Times New Roman"/>
          <w:sz w:val="28"/>
          <w:szCs w:val="28"/>
        </w:rPr>
        <w:t>тел</w:t>
      </w:r>
      <w:r w:rsidRPr="00F423EA">
        <w:rPr>
          <w:rFonts w:ascii="Times New Roman" w:hAnsi="Times New Roman" w:cs="Times New Roman"/>
          <w:sz w:val="28"/>
          <w:szCs w:val="28"/>
        </w:rPr>
        <w:t xml:space="preserve">. (3952) </w:t>
      </w:r>
      <w:r w:rsidR="00995A8F" w:rsidRPr="00F423EA">
        <w:rPr>
          <w:rFonts w:ascii="Times New Roman" w:hAnsi="Times New Roman" w:cs="Times New Roman"/>
          <w:sz w:val="28"/>
          <w:szCs w:val="28"/>
        </w:rPr>
        <w:t>450-227</w:t>
      </w:r>
      <w:r w:rsidRPr="00F423EA">
        <w:rPr>
          <w:rFonts w:ascii="Times New Roman" w:hAnsi="Times New Roman" w:cs="Times New Roman"/>
          <w:sz w:val="28"/>
          <w:szCs w:val="28"/>
        </w:rPr>
        <w:t>)</w:t>
      </w:r>
      <w:r w:rsidR="00995A8F" w:rsidRPr="00F423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5A8F" w:rsidRPr="00F423EA">
        <w:rPr>
          <w:rFonts w:ascii="Times New Roman" w:hAnsi="Times New Roman" w:cs="Times New Roman"/>
          <w:sz w:val="28"/>
          <w:szCs w:val="28"/>
        </w:rPr>
        <w:t>Шадарова</w:t>
      </w:r>
      <w:proofErr w:type="spellEnd"/>
      <w:r w:rsidR="00995A8F" w:rsidRPr="00F423EA">
        <w:rPr>
          <w:rFonts w:ascii="Times New Roman" w:hAnsi="Times New Roman" w:cs="Times New Roman"/>
          <w:sz w:val="28"/>
          <w:szCs w:val="28"/>
        </w:rPr>
        <w:t xml:space="preserve"> Светлана Игоревна</w:t>
      </w:r>
      <w:r w:rsidRPr="00F423EA">
        <w:rPr>
          <w:rFonts w:ascii="Times New Roman" w:hAnsi="Times New Roman" w:cs="Times New Roman"/>
          <w:sz w:val="28"/>
          <w:szCs w:val="28"/>
        </w:rPr>
        <w:t xml:space="preserve"> (</w:t>
      </w:r>
      <w:r w:rsidR="00995A8F" w:rsidRPr="00F423EA">
        <w:rPr>
          <w:rFonts w:ascii="Times New Roman" w:hAnsi="Times New Roman" w:cs="Times New Roman"/>
          <w:sz w:val="28"/>
          <w:szCs w:val="28"/>
        </w:rPr>
        <w:t>тел</w:t>
      </w:r>
      <w:r w:rsidRPr="00F423EA">
        <w:rPr>
          <w:rFonts w:ascii="Times New Roman" w:hAnsi="Times New Roman" w:cs="Times New Roman"/>
          <w:sz w:val="28"/>
          <w:szCs w:val="28"/>
        </w:rPr>
        <w:t>.</w:t>
      </w:r>
      <w:r w:rsidR="00995A8F" w:rsidRPr="00F423EA">
        <w:rPr>
          <w:rFonts w:ascii="Times New Roman" w:hAnsi="Times New Roman" w:cs="Times New Roman"/>
          <w:sz w:val="28"/>
          <w:szCs w:val="28"/>
        </w:rPr>
        <w:t xml:space="preserve"> </w:t>
      </w:r>
      <w:r w:rsidRPr="00F423EA">
        <w:rPr>
          <w:rFonts w:ascii="Times New Roman" w:hAnsi="Times New Roman" w:cs="Times New Roman"/>
          <w:sz w:val="28"/>
          <w:szCs w:val="28"/>
        </w:rPr>
        <w:t xml:space="preserve">(3952) </w:t>
      </w:r>
      <w:r w:rsidR="00995A8F" w:rsidRPr="00F423EA">
        <w:rPr>
          <w:rFonts w:ascii="Times New Roman" w:hAnsi="Times New Roman" w:cs="Times New Roman"/>
          <w:sz w:val="28"/>
          <w:szCs w:val="28"/>
        </w:rPr>
        <w:t>450-225</w:t>
      </w:r>
      <w:r w:rsidRPr="00F423EA">
        <w:rPr>
          <w:rFonts w:ascii="Times New Roman" w:hAnsi="Times New Roman" w:cs="Times New Roman"/>
          <w:sz w:val="28"/>
          <w:szCs w:val="28"/>
        </w:rPr>
        <w:t>)</w:t>
      </w:r>
      <w:r w:rsidR="00995A8F" w:rsidRPr="00F423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5A8F" w:rsidRPr="00F423EA">
        <w:rPr>
          <w:rFonts w:ascii="Times New Roman" w:hAnsi="Times New Roman" w:cs="Times New Roman"/>
          <w:sz w:val="28"/>
          <w:szCs w:val="28"/>
        </w:rPr>
        <w:t>Дианов</w:t>
      </w:r>
      <w:proofErr w:type="spellEnd"/>
      <w:r w:rsidR="00995A8F" w:rsidRPr="00F423EA">
        <w:rPr>
          <w:rFonts w:ascii="Times New Roman" w:hAnsi="Times New Roman" w:cs="Times New Roman"/>
          <w:sz w:val="28"/>
          <w:szCs w:val="28"/>
        </w:rPr>
        <w:t xml:space="preserve"> Алексей Петрович</w:t>
      </w:r>
      <w:r w:rsidRPr="00F423EA">
        <w:rPr>
          <w:rFonts w:ascii="Times New Roman" w:hAnsi="Times New Roman" w:cs="Times New Roman"/>
          <w:sz w:val="28"/>
          <w:szCs w:val="28"/>
        </w:rPr>
        <w:t xml:space="preserve"> (</w:t>
      </w:r>
      <w:r w:rsidR="00995A8F" w:rsidRPr="00F423EA">
        <w:rPr>
          <w:rFonts w:ascii="Times New Roman" w:hAnsi="Times New Roman" w:cs="Times New Roman"/>
          <w:sz w:val="28"/>
          <w:szCs w:val="28"/>
        </w:rPr>
        <w:t>тел</w:t>
      </w:r>
      <w:r w:rsidRPr="00F423EA">
        <w:rPr>
          <w:rFonts w:ascii="Times New Roman" w:hAnsi="Times New Roman" w:cs="Times New Roman"/>
          <w:sz w:val="28"/>
          <w:szCs w:val="28"/>
        </w:rPr>
        <w:t xml:space="preserve">. 3952) </w:t>
      </w:r>
      <w:r w:rsidR="00995A8F" w:rsidRPr="00F423EA">
        <w:rPr>
          <w:rFonts w:ascii="Times New Roman" w:hAnsi="Times New Roman" w:cs="Times New Roman"/>
          <w:sz w:val="28"/>
          <w:szCs w:val="28"/>
        </w:rPr>
        <w:t>450-204</w:t>
      </w:r>
      <w:r w:rsidRPr="00F423EA">
        <w:rPr>
          <w:rFonts w:ascii="Times New Roman" w:hAnsi="Times New Roman" w:cs="Times New Roman"/>
          <w:sz w:val="28"/>
          <w:szCs w:val="28"/>
        </w:rPr>
        <w:t>)</w:t>
      </w:r>
      <w:r w:rsidR="00995A8F" w:rsidRPr="00F423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0EA4" w:rsidRDefault="00BC0EA4" w:rsidP="00F4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EA">
        <w:rPr>
          <w:rFonts w:ascii="Times New Roman" w:hAnsi="Times New Roman" w:cs="Times New Roman"/>
          <w:sz w:val="28"/>
          <w:szCs w:val="28"/>
        </w:rPr>
        <w:t>Вопросы специалистам можно будет задать с 8 до 17 часов.</w:t>
      </w:r>
    </w:p>
    <w:p w:rsidR="00CE2614" w:rsidRDefault="00CE2614" w:rsidP="00F4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14" w:rsidRPr="00F423EA" w:rsidRDefault="00CE2614" w:rsidP="00F4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sectPr w:rsidR="00CE2614" w:rsidRPr="00F423EA" w:rsidSect="00EA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432"/>
    <w:rsid w:val="000B4432"/>
    <w:rsid w:val="00351A68"/>
    <w:rsid w:val="00995A8F"/>
    <w:rsid w:val="00BC0EA4"/>
    <w:rsid w:val="00BC7771"/>
    <w:rsid w:val="00C82D8F"/>
    <w:rsid w:val="00C839CE"/>
    <w:rsid w:val="00CE2614"/>
    <w:rsid w:val="00EA467D"/>
    <w:rsid w:val="00F4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Викторовна</dc:creator>
  <cp:lastModifiedBy>Zverdvd.org</cp:lastModifiedBy>
  <cp:revision>2</cp:revision>
  <dcterms:created xsi:type="dcterms:W3CDTF">2017-10-05T01:15:00Z</dcterms:created>
  <dcterms:modified xsi:type="dcterms:W3CDTF">2017-10-05T01:15:00Z</dcterms:modified>
</cp:coreProperties>
</file>